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683C7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259A1581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2337AFC9" w14:textId="77777777" w:rsidR="00E810CE" w:rsidRDefault="00E810CE" w:rsidP="00E810CE">
      <w:pPr>
        <w:jc w:val="center"/>
        <w:rPr>
          <w:sz w:val="28"/>
          <w:szCs w:val="28"/>
        </w:rPr>
      </w:pPr>
    </w:p>
    <w:p w14:paraId="2A5F7528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1: Introduction to Systematic Theology</w:t>
      </w:r>
    </w:p>
    <w:p w14:paraId="2B1E4FC8" w14:textId="77777777" w:rsidR="00F25C0A" w:rsidRPr="00F25C0A" w:rsidRDefault="00F25C0A" w:rsidP="00E810CE">
      <w:pPr>
        <w:rPr>
          <w:b/>
          <w:sz w:val="28"/>
          <w:szCs w:val="28"/>
        </w:rPr>
      </w:pPr>
      <w:r w:rsidRPr="00F25C0A">
        <w:rPr>
          <w:b/>
          <w:sz w:val="28"/>
          <w:szCs w:val="28"/>
        </w:rPr>
        <w:t>Q</w:t>
      </w:r>
      <w:r>
        <w:rPr>
          <w:b/>
          <w:sz w:val="28"/>
          <w:szCs w:val="28"/>
        </w:rPr>
        <w:t>1</w:t>
      </w:r>
      <w:r w:rsidRPr="00F25C0A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What is systematic t</w:t>
      </w:r>
      <w:r w:rsidRPr="00F25C0A">
        <w:rPr>
          <w:sz w:val="28"/>
          <w:szCs w:val="28"/>
        </w:rPr>
        <w:t>heology?</w:t>
      </w:r>
      <w:r>
        <w:rPr>
          <w:sz w:val="28"/>
          <w:szCs w:val="28"/>
        </w:rPr>
        <w:t xml:space="preserve"> In your own words, give a definition of systematic theology.</w:t>
      </w:r>
    </w:p>
    <w:p w14:paraId="44E773BD" w14:textId="77777777" w:rsidR="00B2246E" w:rsidRDefault="00B2246E" w:rsidP="00E810CE">
      <w:pPr>
        <w:rPr>
          <w:b/>
          <w:sz w:val="28"/>
          <w:szCs w:val="28"/>
        </w:rPr>
      </w:pPr>
    </w:p>
    <w:p w14:paraId="7E4FE975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F25C0A">
        <w:rPr>
          <w:b/>
          <w:sz w:val="28"/>
          <w:szCs w:val="28"/>
        </w:rPr>
        <w:t>2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What do you hope to accomplish in this </w:t>
      </w:r>
      <w:proofErr w:type="gramStart"/>
      <w:r>
        <w:rPr>
          <w:sz w:val="28"/>
          <w:szCs w:val="28"/>
        </w:rPr>
        <w:t>particular study</w:t>
      </w:r>
      <w:proofErr w:type="gramEnd"/>
      <w:r>
        <w:rPr>
          <w:sz w:val="28"/>
          <w:szCs w:val="28"/>
        </w:rPr>
        <w:t>? What are some of your main goals in working through this material?</w:t>
      </w:r>
    </w:p>
    <w:p w14:paraId="5ABC1880" w14:textId="77777777" w:rsidR="00571D39" w:rsidRDefault="00571D39" w:rsidP="00E810CE">
      <w:pPr>
        <w:rPr>
          <w:sz w:val="28"/>
          <w:szCs w:val="28"/>
        </w:rPr>
      </w:pPr>
    </w:p>
    <w:p w14:paraId="7D04CF06" w14:textId="77777777" w:rsidR="00571D39" w:rsidRPr="00571D39" w:rsidRDefault="00571D39" w:rsidP="00571D39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>Part 1</w:t>
      </w:r>
    </w:p>
    <w:p w14:paraId="3C8701EE" w14:textId="77777777" w:rsidR="00571D39" w:rsidRPr="00571D39" w:rsidRDefault="00571D39" w:rsidP="00571D39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 the Word of God</w:t>
      </w:r>
    </w:p>
    <w:p w14:paraId="2261DEC1" w14:textId="77777777" w:rsidR="00E810CE" w:rsidRDefault="00E810CE" w:rsidP="00E810CE">
      <w:pPr>
        <w:rPr>
          <w:sz w:val="28"/>
          <w:szCs w:val="28"/>
        </w:rPr>
      </w:pPr>
    </w:p>
    <w:p w14:paraId="1FAB5D0B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Chapters 2 &amp; 3: The Word of God &amp; The Canon of Scripture</w:t>
      </w:r>
    </w:p>
    <w:p w14:paraId="0C1D3B0D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F25C0A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Are the 66 books of the Bible the word of God? </w:t>
      </w:r>
      <w:r w:rsidR="00322733">
        <w:rPr>
          <w:sz w:val="28"/>
          <w:szCs w:val="28"/>
        </w:rPr>
        <w:t xml:space="preserve">If so, then </w:t>
      </w:r>
      <w:r w:rsidR="00F25C0A">
        <w:rPr>
          <w:sz w:val="28"/>
          <w:szCs w:val="28"/>
        </w:rPr>
        <w:t xml:space="preserve">give a defense of the </w:t>
      </w:r>
      <w:r w:rsidR="00322733">
        <w:rPr>
          <w:sz w:val="28"/>
          <w:szCs w:val="28"/>
        </w:rPr>
        <w:t>Protestant Canon.</w:t>
      </w:r>
      <w:r w:rsidR="00EF33B0">
        <w:rPr>
          <w:sz w:val="28"/>
          <w:szCs w:val="28"/>
        </w:rPr>
        <w:t xml:space="preserve"> </w:t>
      </w:r>
      <w:r w:rsidR="00F25C0A">
        <w:rPr>
          <w:sz w:val="28"/>
          <w:szCs w:val="28"/>
        </w:rPr>
        <w:t xml:space="preserve">Explain why we should </w:t>
      </w:r>
      <w:r>
        <w:rPr>
          <w:sz w:val="28"/>
          <w:szCs w:val="28"/>
        </w:rPr>
        <w:t>reject books like the</w:t>
      </w:r>
      <w:r w:rsidR="00F468BB">
        <w:rPr>
          <w:sz w:val="28"/>
          <w:szCs w:val="28"/>
        </w:rPr>
        <w:t xml:space="preserve"> A</w:t>
      </w:r>
      <w:r w:rsidR="00EB2E51">
        <w:rPr>
          <w:sz w:val="28"/>
          <w:szCs w:val="28"/>
        </w:rPr>
        <w:t>pocrypha and the book of Mormon.</w:t>
      </w:r>
    </w:p>
    <w:p w14:paraId="586F2335" w14:textId="77777777" w:rsidR="00F468BB" w:rsidRDefault="00F468BB" w:rsidP="00E810CE">
      <w:pPr>
        <w:rPr>
          <w:sz w:val="28"/>
          <w:szCs w:val="28"/>
        </w:rPr>
      </w:pPr>
    </w:p>
    <w:p w14:paraId="3AA69F04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4: The Four Characteristics of Scripture: (1) Authority</w:t>
      </w:r>
    </w:p>
    <w:p w14:paraId="252F3279" w14:textId="77777777" w:rsidR="00F25C0A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F25C0A">
        <w:rPr>
          <w:b/>
          <w:sz w:val="28"/>
          <w:szCs w:val="28"/>
        </w:rPr>
        <w:t>4</w:t>
      </w:r>
      <w:r w:rsidRPr="00F468BB">
        <w:rPr>
          <w:b/>
          <w:sz w:val="28"/>
          <w:szCs w:val="28"/>
        </w:rPr>
        <w:t xml:space="preserve">: </w:t>
      </w:r>
      <w:r w:rsidR="00F25C0A" w:rsidRPr="00F25C0A">
        <w:rPr>
          <w:sz w:val="28"/>
          <w:szCs w:val="28"/>
        </w:rPr>
        <w:t>What do we mean by biblical authority? In your own words, define the authority of Scripture.</w:t>
      </w:r>
    </w:p>
    <w:p w14:paraId="1EB01384" w14:textId="77777777" w:rsidR="00B2246E" w:rsidRDefault="00B2246E" w:rsidP="00F468BB">
      <w:pPr>
        <w:rPr>
          <w:b/>
          <w:sz w:val="28"/>
          <w:szCs w:val="28"/>
        </w:rPr>
      </w:pPr>
    </w:p>
    <w:p w14:paraId="63E97456" w14:textId="77777777" w:rsidR="006857E5" w:rsidRDefault="00F25C0A" w:rsidP="00F468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Q5: </w:t>
      </w:r>
      <w:r w:rsidR="006857E5" w:rsidRPr="006857E5">
        <w:rPr>
          <w:sz w:val="28"/>
          <w:szCs w:val="28"/>
        </w:rPr>
        <w:t xml:space="preserve">Grudem deals with the circular argument objection in this chapter. We believe in the authority </w:t>
      </w:r>
      <w:r w:rsidR="006857E5" w:rsidRPr="006857E5">
        <w:rPr>
          <w:i/>
          <w:sz w:val="28"/>
          <w:szCs w:val="28"/>
        </w:rPr>
        <w:t xml:space="preserve">of </w:t>
      </w:r>
      <w:r w:rsidR="006857E5" w:rsidRPr="006857E5">
        <w:rPr>
          <w:sz w:val="28"/>
          <w:szCs w:val="28"/>
        </w:rPr>
        <w:t xml:space="preserve">Scripture because it is taught </w:t>
      </w:r>
      <w:r w:rsidR="006857E5" w:rsidRPr="006857E5">
        <w:rPr>
          <w:i/>
          <w:sz w:val="28"/>
          <w:szCs w:val="28"/>
        </w:rPr>
        <w:t>in</w:t>
      </w:r>
      <w:r w:rsidR="006857E5" w:rsidRPr="006857E5">
        <w:rPr>
          <w:sz w:val="28"/>
          <w:szCs w:val="28"/>
        </w:rPr>
        <w:t xml:space="preserve"> Scripture. How would you answer someone who rejects biblical authority </w:t>
      </w:r>
      <w:r w:rsidR="006857E5">
        <w:rPr>
          <w:sz w:val="28"/>
          <w:szCs w:val="28"/>
        </w:rPr>
        <w:t>because of this</w:t>
      </w:r>
      <w:r w:rsidR="006857E5" w:rsidRPr="006857E5">
        <w:rPr>
          <w:sz w:val="28"/>
          <w:szCs w:val="28"/>
        </w:rPr>
        <w:t xml:space="preserve"> circularity?</w:t>
      </w:r>
    </w:p>
    <w:p w14:paraId="0E20E8BA" w14:textId="77777777" w:rsidR="00B2246E" w:rsidRDefault="00B2246E" w:rsidP="00F468BB">
      <w:pPr>
        <w:rPr>
          <w:b/>
          <w:sz w:val="28"/>
          <w:szCs w:val="28"/>
        </w:rPr>
      </w:pPr>
    </w:p>
    <w:p w14:paraId="1F8CE71D" w14:textId="77777777" w:rsidR="00F468BB" w:rsidRDefault="006857E5" w:rsidP="00F46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Q6: </w:t>
      </w:r>
      <w:r w:rsidR="00322733">
        <w:rPr>
          <w:sz w:val="28"/>
          <w:szCs w:val="28"/>
        </w:rPr>
        <w:t xml:space="preserve">What are </w:t>
      </w:r>
      <w:r w:rsidR="00D87CC8">
        <w:rPr>
          <w:sz w:val="28"/>
          <w:szCs w:val="28"/>
        </w:rPr>
        <w:t xml:space="preserve">some of </w:t>
      </w:r>
      <w:r w:rsidR="00322733">
        <w:rPr>
          <w:sz w:val="28"/>
          <w:szCs w:val="28"/>
        </w:rPr>
        <w:t>the practical implications of the doctrine of</w:t>
      </w:r>
      <w:r w:rsidR="00F468BB">
        <w:rPr>
          <w:sz w:val="28"/>
          <w:szCs w:val="28"/>
        </w:rPr>
        <w:t xml:space="preserve"> the authority of Scripture</w:t>
      </w:r>
      <w:r w:rsidR="00322733">
        <w:rPr>
          <w:sz w:val="28"/>
          <w:szCs w:val="28"/>
        </w:rPr>
        <w:t xml:space="preserve">? </w:t>
      </w:r>
    </w:p>
    <w:p w14:paraId="7B8AF835" w14:textId="77777777" w:rsidR="00F468BB" w:rsidRDefault="00F468BB" w:rsidP="00F468BB">
      <w:pPr>
        <w:rPr>
          <w:sz w:val="28"/>
          <w:szCs w:val="28"/>
        </w:rPr>
      </w:pPr>
    </w:p>
    <w:p w14:paraId="1D60FDB2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5: The Inerrancy of Scripture</w:t>
      </w:r>
    </w:p>
    <w:p w14:paraId="2CF1537B" w14:textId="77777777" w:rsidR="006857E5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6857E5">
        <w:rPr>
          <w:b/>
          <w:sz w:val="28"/>
          <w:szCs w:val="28"/>
        </w:rPr>
        <w:t>7</w:t>
      </w:r>
      <w:r w:rsidRPr="00F468BB">
        <w:rPr>
          <w:b/>
          <w:sz w:val="28"/>
          <w:szCs w:val="28"/>
        </w:rPr>
        <w:t xml:space="preserve">: </w:t>
      </w:r>
      <w:r w:rsidR="006857E5" w:rsidRPr="006857E5">
        <w:rPr>
          <w:sz w:val="28"/>
          <w:szCs w:val="28"/>
        </w:rPr>
        <w:t xml:space="preserve">What is meant by the phrase “the inerrancy of Scripture”? </w:t>
      </w:r>
      <w:r w:rsidR="006857E5">
        <w:rPr>
          <w:sz w:val="28"/>
          <w:szCs w:val="28"/>
        </w:rPr>
        <w:t>Without simply repeating Grudem, c</w:t>
      </w:r>
      <w:r w:rsidR="006857E5" w:rsidRPr="006857E5">
        <w:rPr>
          <w:sz w:val="28"/>
          <w:szCs w:val="28"/>
        </w:rPr>
        <w:t>arefully define biblical inerrancy.</w:t>
      </w:r>
    </w:p>
    <w:p w14:paraId="411C69E7" w14:textId="77777777" w:rsidR="00B2246E" w:rsidRDefault="00B2246E" w:rsidP="00F468BB">
      <w:pPr>
        <w:rPr>
          <w:b/>
          <w:sz w:val="28"/>
          <w:szCs w:val="28"/>
        </w:rPr>
      </w:pPr>
    </w:p>
    <w:p w14:paraId="7A17A30C" w14:textId="77777777" w:rsidR="00F468BB" w:rsidRDefault="00E468F1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Q8</w:t>
      </w:r>
      <w:r w:rsidR="006857E5">
        <w:rPr>
          <w:b/>
          <w:sz w:val="28"/>
          <w:szCs w:val="28"/>
        </w:rPr>
        <w:t xml:space="preserve">: </w:t>
      </w:r>
      <w:r w:rsidR="00F468BB" w:rsidRPr="00F468BB">
        <w:rPr>
          <w:sz w:val="28"/>
          <w:szCs w:val="28"/>
        </w:rPr>
        <w:t xml:space="preserve">How would you respond to the idea that the Bible is only authoritative when it touches the subjects of faith and practice, but it may </w:t>
      </w:r>
      <w:r w:rsidR="00322733">
        <w:rPr>
          <w:sz w:val="28"/>
          <w:szCs w:val="28"/>
        </w:rPr>
        <w:t xml:space="preserve">be in </w:t>
      </w:r>
      <w:r w:rsidR="00F468BB" w:rsidRPr="00F468BB">
        <w:rPr>
          <w:sz w:val="28"/>
          <w:szCs w:val="28"/>
        </w:rPr>
        <w:t>err</w:t>
      </w:r>
      <w:r w:rsidR="00322733">
        <w:rPr>
          <w:sz w:val="28"/>
          <w:szCs w:val="28"/>
        </w:rPr>
        <w:t>or</w:t>
      </w:r>
      <w:r w:rsidR="00F468BB" w:rsidRPr="00F468BB">
        <w:rPr>
          <w:sz w:val="28"/>
          <w:szCs w:val="28"/>
        </w:rPr>
        <w:t xml:space="preserve"> on other topics such as science, history, or geography?</w:t>
      </w:r>
      <w:r w:rsidR="00DD4F0A">
        <w:rPr>
          <w:sz w:val="28"/>
          <w:szCs w:val="28"/>
        </w:rPr>
        <w:t xml:space="preserve"> Make sure to use Scripture</w:t>
      </w:r>
      <w:r w:rsidR="006857E5">
        <w:rPr>
          <w:sz w:val="28"/>
          <w:szCs w:val="28"/>
        </w:rPr>
        <w:t xml:space="preserve"> in your answer.</w:t>
      </w:r>
    </w:p>
    <w:p w14:paraId="77D70548" w14:textId="77777777" w:rsidR="00F468BB" w:rsidRDefault="00F468BB" w:rsidP="00F468BB">
      <w:pPr>
        <w:rPr>
          <w:sz w:val="28"/>
          <w:szCs w:val="28"/>
        </w:rPr>
      </w:pPr>
    </w:p>
    <w:p w14:paraId="0EF29A03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6: The Four Characteristics of Scripture: (2) Clarity</w:t>
      </w:r>
    </w:p>
    <w:p w14:paraId="0C0B2C80" w14:textId="77777777" w:rsidR="004B241F" w:rsidRDefault="007F5AB0" w:rsidP="00F468BB">
      <w:pPr>
        <w:rPr>
          <w:b/>
          <w:sz w:val="28"/>
          <w:szCs w:val="28"/>
        </w:rPr>
      </w:pPr>
      <w:r w:rsidRPr="007F5AB0">
        <w:rPr>
          <w:b/>
          <w:sz w:val="28"/>
          <w:szCs w:val="28"/>
        </w:rPr>
        <w:lastRenderedPageBreak/>
        <w:t>Q</w:t>
      </w:r>
      <w:r w:rsidR="00E468F1">
        <w:rPr>
          <w:b/>
          <w:sz w:val="28"/>
          <w:szCs w:val="28"/>
        </w:rPr>
        <w:t>9</w:t>
      </w:r>
      <w:r w:rsidRPr="007F5AB0">
        <w:rPr>
          <w:b/>
          <w:sz w:val="28"/>
          <w:szCs w:val="28"/>
        </w:rPr>
        <w:t xml:space="preserve">: </w:t>
      </w:r>
      <w:r w:rsidR="004B241F" w:rsidRPr="004B241F">
        <w:rPr>
          <w:sz w:val="28"/>
          <w:szCs w:val="28"/>
        </w:rPr>
        <w:t xml:space="preserve">Take 2 Peter 3:15-16 into account and </w:t>
      </w:r>
      <w:r w:rsidR="004B241F">
        <w:rPr>
          <w:sz w:val="28"/>
          <w:szCs w:val="28"/>
        </w:rPr>
        <w:t>answer this question: what is the main idea of the doctrine of the clarity or perspicuity of Scripture?</w:t>
      </w:r>
    </w:p>
    <w:p w14:paraId="23B6E1F3" w14:textId="77777777" w:rsidR="00B2246E" w:rsidRDefault="00B2246E" w:rsidP="00F468BB">
      <w:pPr>
        <w:rPr>
          <w:b/>
          <w:sz w:val="28"/>
          <w:szCs w:val="28"/>
        </w:rPr>
      </w:pPr>
    </w:p>
    <w:p w14:paraId="3A06EAA3" w14:textId="77777777" w:rsidR="007F5AB0" w:rsidRDefault="004B241F" w:rsidP="00F46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Q10: </w:t>
      </w:r>
      <w:r w:rsidR="007F5AB0" w:rsidRPr="007F5AB0">
        <w:rPr>
          <w:sz w:val="28"/>
          <w:szCs w:val="28"/>
        </w:rPr>
        <w:t>What are some of the most important things that yo</w:t>
      </w:r>
      <w:r>
        <w:rPr>
          <w:sz w:val="28"/>
          <w:szCs w:val="28"/>
        </w:rPr>
        <w:t xml:space="preserve">u can do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properly interpret and correctly apply </w:t>
      </w:r>
      <w:r w:rsidR="007F5AB0" w:rsidRPr="007F5AB0">
        <w:rPr>
          <w:sz w:val="28"/>
          <w:szCs w:val="28"/>
        </w:rPr>
        <w:t>the Scriptures?</w:t>
      </w:r>
    </w:p>
    <w:p w14:paraId="3664545E" w14:textId="77777777" w:rsidR="007F5AB0" w:rsidRDefault="007F5AB0" w:rsidP="00F468BB">
      <w:pPr>
        <w:rPr>
          <w:sz w:val="28"/>
          <w:szCs w:val="28"/>
        </w:rPr>
      </w:pPr>
    </w:p>
    <w:p w14:paraId="42057C3B" w14:textId="77777777" w:rsidR="007F5AB0" w:rsidRDefault="007F5AB0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7: The Four Characteristics of Scripture: (3) Necessity</w:t>
      </w:r>
    </w:p>
    <w:p w14:paraId="677BB45B" w14:textId="77777777" w:rsidR="007F5AB0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4B241F">
        <w:rPr>
          <w:b/>
          <w:sz w:val="28"/>
          <w:szCs w:val="28"/>
        </w:rPr>
        <w:t>11</w:t>
      </w:r>
      <w:r w:rsidRPr="007F5AB0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Why do we need the Bible?</w:t>
      </w:r>
      <w:r w:rsidR="001E7F72">
        <w:rPr>
          <w:sz w:val="28"/>
          <w:szCs w:val="28"/>
        </w:rPr>
        <w:t xml:space="preserve"> What </w:t>
      </w:r>
      <w:r w:rsidR="00C72C42">
        <w:rPr>
          <w:sz w:val="28"/>
          <w:szCs w:val="28"/>
        </w:rPr>
        <w:t>are the limits of</w:t>
      </w:r>
      <w:r w:rsidR="001E7F72">
        <w:rPr>
          <w:sz w:val="28"/>
          <w:szCs w:val="28"/>
        </w:rPr>
        <w:t xml:space="preserve"> natural revelation </w:t>
      </w:r>
      <w:r w:rsidR="00322733">
        <w:rPr>
          <w:sz w:val="28"/>
          <w:szCs w:val="28"/>
        </w:rPr>
        <w:t>that makes special revelation</w:t>
      </w:r>
      <w:r w:rsidR="001E7F72">
        <w:rPr>
          <w:sz w:val="28"/>
          <w:szCs w:val="28"/>
        </w:rPr>
        <w:t xml:space="preserve"> essential?</w:t>
      </w:r>
      <w:r w:rsidR="00C72C42">
        <w:rPr>
          <w:sz w:val="28"/>
          <w:szCs w:val="28"/>
        </w:rPr>
        <w:t xml:space="preserve"> Make sure to address Romans 1-2 in your answer.</w:t>
      </w:r>
    </w:p>
    <w:p w14:paraId="0FC2E77F" w14:textId="77777777" w:rsidR="001E7F72" w:rsidRDefault="001E7F72" w:rsidP="00F468BB">
      <w:pPr>
        <w:rPr>
          <w:sz w:val="28"/>
          <w:szCs w:val="28"/>
        </w:rPr>
      </w:pPr>
    </w:p>
    <w:p w14:paraId="43379DD9" w14:textId="77777777" w:rsidR="001E7F72" w:rsidRDefault="001E7F72" w:rsidP="001E7F72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8: The Four Characteristics of Scripture: (4) Sufficiency</w:t>
      </w:r>
    </w:p>
    <w:p w14:paraId="47AF55D7" w14:textId="77777777" w:rsidR="00EB2E51" w:rsidRDefault="001E7F72" w:rsidP="00F468BB">
      <w:pPr>
        <w:rPr>
          <w:b/>
          <w:sz w:val="28"/>
          <w:szCs w:val="28"/>
        </w:rPr>
      </w:pPr>
      <w:r w:rsidRPr="001E7F72">
        <w:rPr>
          <w:b/>
          <w:sz w:val="28"/>
          <w:szCs w:val="28"/>
        </w:rPr>
        <w:t>Q</w:t>
      </w:r>
      <w:r w:rsidR="00C72C42">
        <w:rPr>
          <w:b/>
          <w:sz w:val="28"/>
          <w:szCs w:val="28"/>
        </w:rPr>
        <w:t>12</w:t>
      </w:r>
      <w:r w:rsidRPr="001E7F72">
        <w:rPr>
          <w:b/>
          <w:sz w:val="28"/>
          <w:szCs w:val="28"/>
        </w:rPr>
        <w:t xml:space="preserve">: </w:t>
      </w:r>
      <w:r w:rsidR="00EB2E51" w:rsidRPr="00EB2E51">
        <w:rPr>
          <w:sz w:val="28"/>
          <w:szCs w:val="28"/>
        </w:rPr>
        <w:t>Define the sufficiency of Sc</w:t>
      </w:r>
      <w:r w:rsidR="00EB2E51">
        <w:rPr>
          <w:sz w:val="28"/>
          <w:szCs w:val="28"/>
        </w:rPr>
        <w:t>ripture. Does this doctrine indicate</w:t>
      </w:r>
      <w:r w:rsidR="00EB2E51" w:rsidRPr="00EB2E51">
        <w:rPr>
          <w:sz w:val="28"/>
          <w:szCs w:val="28"/>
        </w:rPr>
        <w:t xml:space="preserve"> that t</w:t>
      </w:r>
      <w:r w:rsidR="00EB2E51">
        <w:rPr>
          <w:sz w:val="28"/>
          <w:szCs w:val="28"/>
        </w:rPr>
        <w:t>he Bible will have an answer for every</w:t>
      </w:r>
      <w:r w:rsidR="00EB2E51" w:rsidRPr="00EB2E51">
        <w:rPr>
          <w:sz w:val="28"/>
          <w:szCs w:val="28"/>
        </w:rPr>
        <w:t xml:space="preserve"> </w:t>
      </w:r>
      <w:r w:rsidR="00EB2E51">
        <w:rPr>
          <w:sz w:val="28"/>
          <w:szCs w:val="28"/>
        </w:rPr>
        <w:t>question</w:t>
      </w:r>
      <w:r w:rsidR="00EB2E51" w:rsidRPr="00EB2E51">
        <w:rPr>
          <w:sz w:val="28"/>
          <w:szCs w:val="28"/>
        </w:rPr>
        <w:t>?</w:t>
      </w:r>
      <w:r w:rsidR="00EB2E51">
        <w:rPr>
          <w:sz w:val="28"/>
          <w:szCs w:val="28"/>
        </w:rPr>
        <w:t xml:space="preserve"> Please explain.</w:t>
      </w:r>
    </w:p>
    <w:p w14:paraId="2C7CE1F0" w14:textId="77777777" w:rsidR="00B2246E" w:rsidRDefault="00B2246E" w:rsidP="00F468BB">
      <w:pPr>
        <w:rPr>
          <w:b/>
          <w:sz w:val="28"/>
          <w:szCs w:val="28"/>
        </w:rPr>
      </w:pPr>
    </w:p>
    <w:p w14:paraId="4DF47CF1" w14:textId="77777777" w:rsidR="001E7F72" w:rsidRDefault="00EB2E51" w:rsidP="00F468BB">
      <w:pPr>
        <w:rPr>
          <w:sz w:val="28"/>
          <w:szCs w:val="28"/>
        </w:rPr>
      </w:pPr>
      <w:r w:rsidRPr="00EB2E51">
        <w:rPr>
          <w:b/>
          <w:sz w:val="28"/>
          <w:szCs w:val="28"/>
        </w:rPr>
        <w:t>Q13:</w:t>
      </w:r>
      <w:r>
        <w:rPr>
          <w:sz w:val="28"/>
          <w:szCs w:val="28"/>
        </w:rPr>
        <w:t xml:space="preserve"> What are some of the practical implications of this doctrine?</w:t>
      </w:r>
    </w:p>
    <w:p w14:paraId="376A11B4" w14:textId="77777777" w:rsidR="00571D39" w:rsidRDefault="00571D39" w:rsidP="00F468BB">
      <w:pPr>
        <w:rPr>
          <w:sz w:val="28"/>
          <w:szCs w:val="28"/>
        </w:rPr>
      </w:pPr>
    </w:p>
    <w:p w14:paraId="7B35EC4C" w14:textId="77777777" w:rsidR="00B2246E" w:rsidRDefault="00B2246E" w:rsidP="00F468BB">
      <w:pPr>
        <w:rPr>
          <w:sz w:val="28"/>
          <w:szCs w:val="28"/>
        </w:rPr>
      </w:pPr>
    </w:p>
    <w:p w14:paraId="5EB70B81" w14:textId="77777777" w:rsidR="00571D39" w:rsidRPr="001E7F72" w:rsidRDefault="00571D39" w:rsidP="00F468BB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doctrine of Scripture</w:t>
      </w:r>
      <w:r>
        <w:rPr>
          <w:sz w:val="28"/>
          <w:szCs w:val="28"/>
        </w:rPr>
        <w:t>.</w:t>
      </w:r>
    </w:p>
    <w:p w14:paraId="2F414348" w14:textId="77777777" w:rsidR="001E7F72" w:rsidRPr="007F5AB0" w:rsidRDefault="001E7F72" w:rsidP="00F468BB">
      <w:pPr>
        <w:rPr>
          <w:sz w:val="28"/>
          <w:szCs w:val="28"/>
        </w:rPr>
      </w:pPr>
    </w:p>
    <w:p w14:paraId="75BEFED0" w14:textId="77777777" w:rsidR="00E810CE" w:rsidRPr="00E810CE" w:rsidRDefault="00E810CE" w:rsidP="00E810CE">
      <w:pPr>
        <w:rPr>
          <w:sz w:val="28"/>
          <w:szCs w:val="28"/>
        </w:rPr>
      </w:pPr>
    </w:p>
    <w:sectPr w:rsidR="00E810CE" w:rsidRPr="00E810CE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104385"/>
    <w:rsid w:val="00116189"/>
    <w:rsid w:val="001B7322"/>
    <w:rsid w:val="001E7F72"/>
    <w:rsid w:val="00322733"/>
    <w:rsid w:val="00392EBC"/>
    <w:rsid w:val="0049627C"/>
    <w:rsid w:val="004B241F"/>
    <w:rsid w:val="004D4790"/>
    <w:rsid w:val="00571D39"/>
    <w:rsid w:val="006857E5"/>
    <w:rsid w:val="007F5AB0"/>
    <w:rsid w:val="008B7908"/>
    <w:rsid w:val="00A8152A"/>
    <w:rsid w:val="00B2246E"/>
    <w:rsid w:val="00C72C42"/>
    <w:rsid w:val="00CD19FE"/>
    <w:rsid w:val="00D12537"/>
    <w:rsid w:val="00D87CC8"/>
    <w:rsid w:val="00DD4F0A"/>
    <w:rsid w:val="00E468F1"/>
    <w:rsid w:val="00E810CE"/>
    <w:rsid w:val="00EB2E51"/>
    <w:rsid w:val="00EF33B0"/>
    <w:rsid w:val="00F25C0A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D2398"/>
  <w15:chartTrackingRefBased/>
  <w15:docId w15:val="{83447EAB-87F5-B94A-B7FF-C2937510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